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957BE" w14:textId="77777777" w:rsidR="00EE4225" w:rsidRPr="003C0809" w:rsidRDefault="00EE4225" w:rsidP="00EE4225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 w:rsidR="004A0787">
        <w:rPr>
          <w:b/>
          <w:bCs/>
        </w:rPr>
        <w:t>52408</w:t>
      </w:r>
    </w:p>
    <w:p w14:paraId="0707DB36" w14:textId="77777777" w:rsidR="00EE4225" w:rsidRPr="001E0547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7C1B02" w14:paraId="17159746" w14:textId="77777777" w:rsidTr="004B1006">
        <w:tc>
          <w:tcPr>
            <w:tcW w:w="4608" w:type="dxa"/>
          </w:tcPr>
          <w:p w14:paraId="120C1C08" w14:textId="77777777" w:rsidR="008F0002" w:rsidRDefault="004A0787" w:rsidP="004B1006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4A0787">
              <w:rPr>
                <w:rFonts w:ascii="Times New Roman Bold" w:hAnsi="Times New Roman Bold"/>
                <w:b/>
                <w:caps/>
              </w:rPr>
              <w:t xml:space="preserve">Application of S.S. Water Supply Corporation and </w:t>
            </w:r>
          </w:p>
          <w:p w14:paraId="53714929" w14:textId="63ECE4A3" w:rsidR="00EE4225" w:rsidRPr="004A0787" w:rsidRDefault="004A0787" w:rsidP="004B1006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4A0787">
              <w:rPr>
                <w:rFonts w:ascii="Times New Roman Bold" w:hAnsi="Times New Roman Bold"/>
                <w:b/>
                <w:caps/>
              </w:rPr>
              <w:t>Las Palomas Water Service Company</w:t>
            </w:r>
            <w:r w:rsidRPr="004A0787">
              <w:rPr>
                <w:rFonts w:ascii="Times New Roman Bold" w:hAnsi="Times New Roman Bold"/>
                <w:b/>
                <w:bCs/>
                <w:caps/>
              </w:rPr>
              <w:t xml:space="preserve"> </w:t>
            </w:r>
            <w:r w:rsidRPr="004A0787">
              <w:rPr>
                <w:rFonts w:ascii="Times New Roman Bold" w:hAnsi="Times New Roman Bold"/>
                <w:b/>
                <w:caps/>
              </w:rPr>
              <w:t>for Sale, Transfer, or Merger of Facilities and Certification Rights in Wilson County</w:t>
            </w:r>
          </w:p>
        </w:tc>
        <w:tc>
          <w:tcPr>
            <w:tcW w:w="360" w:type="dxa"/>
          </w:tcPr>
          <w:p w14:paraId="3C10799E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F16866D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E2FF03D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2062E7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57EEC71" w14:textId="77777777" w:rsidR="00EE4225" w:rsidRDefault="00EE4225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141918E" w14:textId="77777777" w:rsidR="004A0787" w:rsidRDefault="004A0787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79BAA5" w14:textId="77777777" w:rsidR="004A0787" w:rsidRPr="007C1B02" w:rsidRDefault="004A0787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47FA1F69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6193E652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1F7B634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2591C9E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1FABAF1E" w14:textId="0B054320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8F0002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 ON ADMINISTRATIVE COMPLETENESS</w:t>
      </w:r>
      <w:r w:rsidR="00507E26">
        <w:rPr>
          <w:sz w:val="24"/>
          <w:szCs w:val="24"/>
        </w:rPr>
        <w:t xml:space="preserve"> and </w:t>
      </w:r>
      <w:r>
        <w:rPr>
          <w:sz w:val="24"/>
          <w:szCs w:val="24"/>
        </w:rPr>
        <w:t>notice</w:t>
      </w:r>
      <w:r w:rsidR="00507E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AND </w:t>
      </w:r>
      <w:r w:rsidR="00507E26">
        <w:rPr>
          <w:sz w:val="24"/>
          <w:szCs w:val="24"/>
        </w:rPr>
        <w:t xml:space="preserve">PROPOSED </w:t>
      </w:r>
      <w:r>
        <w:rPr>
          <w:sz w:val="24"/>
          <w:szCs w:val="24"/>
        </w:rPr>
        <w:t>PROCEDURAL SCHEDULE</w:t>
      </w:r>
    </w:p>
    <w:p w14:paraId="1869E3F3" w14:textId="77777777" w:rsidR="00B275A1" w:rsidRDefault="00B275A1" w:rsidP="00B275A1">
      <w:pPr>
        <w:pStyle w:val="Documentheading"/>
      </w:pPr>
    </w:p>
    <w:p w14:paraId="315A90C8" w14:textId="0393A45D" w:rsidR="00B275A1" w:rsidRPr="008F0002" w:rsidRDefault="00B275A1" w:rsidP="002B1432">
      <w:pPr>
        <w:spacing w:line="360" w:lineRule="auto"/>
      </w:pPr>
      <w:r>
        <w:tab/>
      </w:r>
      <w:r w:rsidR="00EE4225">
        <w:t>On</w:t>
      </w:r>
      <w:r w:rsidR="00507E26">
        <w:t xml:space="preserve"> </w:t>
      </w:r>
      <w:r w:rsidR="004A0787">
        <w:t>August 10, 2021</w:t>
      </w:r>
      <w:r w:rsidR="00EE4225">
        <w:t xml:space="preserve">, </w:t>
      </w:r>
      <w:r w:rsidR="004A0787">
        <w:rPr>
          <w:bCs/>
        </w:rPr>
        <w:t xml:space="preserve">S.S. Water </w:t>
      </w:r>
      <w:r w:rsidR="004A0787" w:rsidRPr="00FE35AD">
        <w:rPr>
          <w:bCs/>
        </w:rPr>
        <w:t xml:space="preserve">Supply Corporation </w:t>
      </w:r>
      <w:r w:rsidR="00AB3297">
        <w:t>(</w:t>
      </w:r>
      <w:r w:rsidR="004A0787" w:rsidRPr="004A0787">
        <w:t>SSWSC</w:t>
      </w:r>
      <w:r w:rsidR="00AB3297" w:rsidRPr="004A0787">
        <w:t>)</w:t>
      </w:r>
      <w:r w:rsidR="000A775A" w:rsidRPr="004A0787">
        <w:t xml:space="preserve"> and </w:t>
      </w:r>
      <w:r w:rsidR="004A0787" w:rsidRPr="004A0787">
        <w:rPr>
          <w:bCs/>
        </w:rPr>
        <w:t>Las Palomas Water Service</w:t>
      </w:r>
      <w:r w:rsidR="008F0002">
        <w:rPr>
          <w:bCs/>
        </w:rPr>
        <w:t xml:space="preserve"> Company</w:t>
      </w:r>
      <w:r w:rsidR="004A0787" w:rsidRPr="004A0787">
        <w:rPr>
          <w:bCs/>
        </w:rPr>
        <w:t>, LLC under the receivership of Donald G. Rauschuber</w:t>
      </w:r>
      <w:r w:rsidR="00507E26" w:rsidRPr="004A0787">
        <w:t xml:space="preserve"> (</w:t>
      </w:r>
      <w:r w:rsidR="004A0787" w:rsidRPr="004A0787">
        <w:t>Las P</w:t>
      </w:r>
      <w:r w:rsidR="005777B6">
        <w:t>a</w:t>
      </w:r>
      <w:r w:rsidR="004A0787" w:rsidRPr="004A0787">
        <w:t>lomas</w:t>
      </w:r>
      <w:r w:rsidR="00507E26" w:rsidRPr="004A0787">
        <w:t xml:space="preserve">) </w:t>
      </w:r>
      <w:r w:rsidR="000A775A" w:rsidRPr="004A0787">
        <w:t xml:space="preserve">(collectively, </w:t>
      </w:r>
      <w:r w:rsidR="00477C6C">
        <w:t xml:space="preserve">the </w:t>
      </w:r>
      <w:r w:rsidR="000A775A" w:rsidRPr="004A0787">
        <w:t xml:space="preserve">Applicants) filed an application for approval of the sale, transfer, or merger of facilities and certificate rights in </w:t>
      </w:r>
      <w:r w:rsidR="004A0787" w:rsidRPr="004A0787">
        <w:t>Wilson</w:t>
      </w:r>
      <w:r w:rsidR="00D37297" w:rsidRPr="004A0787">
        <w:t xml:space="preserve"> </w:t>
      </w:r>
      <w:r w:rsidR="000A775A" w:rsidRPr="004A0787">
        <w:t>County</w:t>
      </w:r>
      <w:r w:rsidR="00EE4225" w:rsidRPr="004A0787">
        <w:t xml:space="preserve">. </w:t>
      </w:r>
      <w:r w:rsidR="00507E26" w:rsidRPr="004A0787">
        <w:t xml:space="preserve">Specifically, </w:t>
      </w:r>
      <w:r w:rsidR="004A0787" w:rsidRPr="004A0787">
        <w:t>SSWSC</w:t>
      </w:r>
      <w:r w:rsidR="00EE4225" w:rsidRPr="004A0787">
        <w:t xml:space="preserve"> </w:t>
      </w:r>
      <w:r w:rsidR="00EE4225" w:rsidRPr="004A0787">
        <w:rPr>
          <w:bCs/>
        </w:rPr>
        <w:t>see</w:t>
      </w:r>
      <w:r w:rsidR="00EE4225" w:rsidRPr="00AB3297">
        <w:rPr>
          <w:bCs/>
        </w:rPr>
        <w:t xml:space="preserve">ks approval to acquire </w:t>
      </w:r>
      <w:r w:rsidR="008F0002">
        <w:t>facilities and</w:t>
      </w:r>
      <w:r w:rsidR="004A0787">
        <w:t xml:space="preserve"> to transfer </w:t>
      </w:r>
      <w:r w:rsidR="008F0002">
        <w:t xml:space="preserve">water service area held under </w:t>
      </w:r>
      <w:r w:rsidR="004A0787">
        <w:t xml:space="preserve">water </w:t>
      </w:r>
      <w:r w:rsidR="00C32095">
        <w:t>C</w:t>
      </w:r>
      <w:r w:rsidR="004A0787">
        <w:t xml:space="preserve">ertificate of </w:t>
      </w:r>
      <w:r w:rsidR="00C32095">
        <w:t>C</w:t>
      </w:r>
      <w:r w:rsidR="004A0787">
        <w:t xml:space="preserve">onvenience and </w:t>
      </w:r>
      <w:r w:rsidR="00C32095">
        <w:t>N</w:t>
      </w:r>
      <w:r w:rsidR="004A0787">
        <w:t>ecessity (CCN) number 12308</w:t>
      </w:r>
      <w:r w:rsidR="008F0002">
        <w:t>. The requested area includes approximately 1,</w:t>
      </w:r>
      <w:r w:rsidR="00AF5C34">
        <w:t>263</w:t>
      </w:r>
      <w:r w:rsidR="008F0002">
        <w:t xml:space="preserve"> acres and 235 current customers.</w:t>
      </w:r>
      <w:r w:rsidR="00300082">
        <w:t xml:space="preserve"> On September 20, 2021 and September 22, 2021, the Applicants filed supplemental information. </w:t>
      </w:r>
    </w:p>
    <w:p w14:paraId="7A7128A3" w14:textId="65E8F9DF" w:rsidR="00B275A1" w:rsidRDefault="00B275A1" w:rsidP="002B1432">
      <w:pPr>
        <w:spacing w:line="360" w:lineRule="auto"/>
      </w:pPr>
      <w:r>
        <w:rPr>
          <w:szCs w:val="24"/>
        </w:rPr>
        <w:tab/>
      </w:r>
      <w:r w:rsidR="00EE4225">
        <w:t xml:space="preserve">On </w:t>
      </w:r>
      <w:r w:rsidR="008F0002">
        <w:t>September 10</w:t>
      </w:r>
      <w:r w:rsidR="004A0787">
        <w:t>, 2021</w:t>
      </w:r>
      <w:r w:rsidR="0078431C">
        <w:t xml:space="preserve">, </w:t>
      </w:r>
      <w:r w:rsidR="00EE4225">
        <w:t>the administrative law judge</w:t>
      </w:r>
      <w:r w:rsidR="008F0002">
        <w:t xml:space="preserve"> (ALJ)</w:t>
      </w:r>
      <w:r w:rsidR="00EE4225">
        <w:t xml:space="preserve"> </w:t>
      </w:r>
      <w:r w:rsidR="005829F3">
        <w:t>filed</w:t>
      </w:r>
      <w:r w:rsidR="00EE4225">
        <w:t xml:space="preserve"> Order No. </w:t>
      </w:r>
      <w:r w:rsidR="008F0002">
        <w:t>2</w:t>
      </w:r>
      <w:r w:rsidR="00EE4225">
        <w:t xml:space="preserve">, establishing a deadline of </w:t>
      </w:r>
      <w:r w:rsidR="008F0002">
        <w:t>October 7</w:t>
      </w:r>
      <w:r w:rsidR="004A0787">
        <w:t>, 2021</w:t>
      </w:r>
      <w:r w:rsidR="0078431C">
        <w:t xml:space="preserve"> </w:t>
      </w:r>
      <w:r w:rsidR="00EE4225">
        <w:t xml:space="preserve">for </w:t>
      </w:r>
      <w:r w:rsidR="001028E2">
        <w:t xml:space="preserve">the </w:t>
      </w:r>
      <w:r w:rsidR="00EE4225">
        <w:t>Staff</w:t>
      </w:r>
      <w:r w:rsidR="001028E2">
        <w:t xml:space="preserve"> of the Public Utility Commission of Texas (Staff)</w:t>
      </w:r>
      <w:r w:rsidR="00EE4225">
        <w:t xml:space="preserve"> to file </w:t>
      </w:r>
      <w:r w:rsidR="008F0002">
        <w:t>a supplemental recommendation</w:t>
      </w:r>
      <w:r w:rsidR="00EE4225">
        <w:t xml:space="preserve"> on the administrative completeness of the application and proposed notice and to</w:t>
      </w:r>
      <w:r w:rsidR="002C48E5">
        <w:t xml:space="preserve"> </w:t>
      </w:r>
      <w:r w:rsidR="00EE4225">
        <w:t>propose a procedural schedule</w:t>
      </w:r>
      <w:r w:rsidR="002C48E5">
        <w:t xml:space="preserve"> for the further processing of this docket</w:t>
      </w:r>
      <w:r w:rsidR="00EE4225">
        <w:t>. Therefore, this pleading is timely filed</w:t>
      </w:r>
      <w:r w:rsidR="005E1C8E">
        <w:t>.</w:t>
      </w:r>
    </w:p>
    <w:p w14:paraId="6230E934" w14:textId="77777777" w:rsidR="00870785" w:rsidRDefault="00870785" w:rsidP="002B1432">
      <w:pPr>
        <w:spacing w:line="360" w:lineRule="auto"/>
      </w:pPr>
    </w:p>
    <w:p w14:paraId="096F50A0" w14:textId="77777777" w:rsidR="00870785" w:rsidRDefault="00870785" w:rsidP="005777B6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0E74D0B6" w14:textId="7072DC13" w:rsidR="00063447" w:rsidRDefault="00063447" w:rsidP="001028E2">
      <w:pPr>
        <w:spacing w:line="360" w:lineRule="auto"/>
        <w:ind w:firstLine="720"/>
      </w:pPr>
      <w:r>
        <w:t>Staff has reviewed the application and</w:t>
      </w:r>
      <w:r w:rsidR="008F0002">
        <w:t xml:space="preserve"> supplemental information </w:t>
      </w:r>
      <w:r w:rsidR="00DC6EE8">
        <w:t>and</w:t>
      </w:r>
      <w:r>
        <w:t xml:space="preserve"> as detailed in the attached memorand</w:t>
      </w:r>
      <w:r w:rsidR="00303D38">
        <w:t>a</w:t>
      </w:r>
      <w:r>
        <w:t xml:space="preserve"> from </w:t>
      </w:r>
      <w:r w:rsidR="004A0787">
        <w:t>Patricia Garcia</w:t>
      </w:r>
      <w:r>
        <w:t xml:space="preserve">, </w:t>
      </w:r>
      <w:r w:rsidR="008F0002">
        <w:t xml:space="preserve">of the </w:t>
      </w:r>
      <w:r w:rsidR="0078431C">
        <w:t>Infrastructure</w:t>
      </w:r>
      <w:r w:rsidR="00870785" w:rsidRPr="009448CD">
        <w:t xml:space="preserve"> Division,</w:t>
      </w:r>
      <w:r w:rsidR="00303D38">
        <w:t xml:space="preserve"> and Fred Bednarski III of the Rate Regulation Division,</w:t>
      </w:r>
      <w:r w:rsidR="00475EF0">
        <w:t xml:space="preserve"> </w:t>
      </w:r>
      <w:r w:rsidR="00870785">
        <w:t xml:space="preserve">recommend that </w:t>
      </w:r>
      <w:r>
        <w:t>the application</w:t>
      </w:r>
      <w:r w:rsidR="00870785">
        <w:t xml:space="preserve"> </w:t>
      </w:r>
      <w:r>
        <w:t xml:space="preserve">is </w:t>
      </w:r>
      <w:r w:rsidR="00870785">
        <w:t>administratively complete. Staff’s recommendation on administrative completeness is not a comment on the merits of the application.</w:t>
      </w:r>
    </w:p>
    <w:p w14:paraId="6CAE4D1C" w14:textId="75D1151E" w:rsidR="00475EF0" w:rsidRDefault="00475EF0" w:rsidP="001028E2">
      <w:pPr>
        <w:spacing w:line="360" w:lineRule="auto"/>
        <w:ind w:firstLine="720"/>
      </w:pPr>
    </w:p>
    <w:p w14:paraId="71241A1B" w14:textId="77777777" w:rsidR="00475EF0" w:rsidRPr="001028E2" w:rsidRDefault="00475EF0" w:rsidP="001028E2">
      <w:pPr>
        <w:spacing w:line="360" w:lineRule="auto"/>
        <w:ind w:firstLine="720"/>
      </w:pPr>
    </w:p>
    <w:p w14:paraId="2F8196E9" w14:textId="77777777" w:rsidR="00B275A1" w:rsidRPr="00006925" w:rsidRDefault="00B275A1" w:rsidP="002B1432">
      <w:pPr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006925">
        <w:rPr>
          <w:b/>
        </w:rPr>
        <w:lastRenderedPageBreak/>
        <w:t>NOTICE</w:t>
      </w:r>
    </w:p>
    <w:p w14:paraId="19872351" w14:textId="77777777" w:rsidR="00B275A1" w:rsidRDefault="00B275A1" w:rsidP="002B1432">
      <w:pPr>
        <w:spacing w:line="360" w:lineRule="auto"/>
      </w:pPr>
      <w:r>
        <w:tab/>
      </w:r>
      <w:r w:rsidR="005E1C8E">
        <w:t xml:space="preserve">At this time, Staff recommends that the Applicants proceed with providing public notice to all current customers, </w:t>
      </w:r>
      <w:r w:rsidR="00D37297">
        <w:t>neighboring utilities,</w:t>
      </w:r>
      <w:r w:rsidR="005E1C8E">
        <w:t xml:space="preserve"> political subdivisions, and other </w:t>
      </w:r>
      <w:r w:rsidR="00137659">
        <w:t>persons</w:t>
      </w:r>
      <w:r w:rsidR="005E1C8E">
        <w:t xml:space="preserve"> listed in the attached memorandum using the notice </w:t>
      </w:r>
      <w:r w:rsidR="002E1F3D">
        <w:t xml:space="preserve">form </w:t>
      </w:r>
      <w:r w:rsidR="005E1C8E">
        <w:t>provided by</w:t>
      </w:r>
      <w:r w:rsidR="00D37297">
        <w:t xml:space="preserve"> </w:t>
      </w:r>
      <w:r w:rsidR="00D37297" w:rsidRPr="004A0787">
        <w:t>Ms.</w:t>
      </w:r>
      <w:r w:rsidR="004A0787">
        <w:t xml:space="preserve"> Garcia.</w:t>
      </w:r>
      <w:r w:rsidR="00D37297">
        <w:t xml:space="preserve"> </w:t>
      </w:r>
      <w:r w:rsidR="005E1C8E">
        <w:t xml:space="preserve">Along with each individual notice, Staff recommends that </w:t>
      </w:r>
      <w:r w:rsidR="00D37297">
        <w:t xml:space="preserve">the </w:t>
      </w:r>
      <w:r w:rsidR="00EE4225">
        <w:t>Applicants</w:t>
      </w:r>
      <w:r w:rsidR="005E1C8E">
        <w:t xml:space="preserve"> provide an accurate map delineating the requested service area.</w:t>
      </w:r>
      <w:r w:rsidR="00D37297">
        <w:t xml:space="preserve"> </w:t>
      </w:r>
    </w:p>
    <w:p w14:paraId="70629684" w14:textId="77777777" w:rsidR="00B275A1" w:rsidRPr="00137659" w:rsidRDefault="00B275A1" w:rsidP="002B1432">
      <w:pPr>
        <w:autoSpaceDE w:val="0"/>
        <w:autoSpaceDN w:val="0"/>
        <w:adjustRightInd w:val="0"/>
        <w:spacing w:line="360" w:lineRule="auto"/>
      </w:pPr>
      <w:r>
        <w:tab/>
      </w:r>
      <w:r w:rsidR="00137659">
        <w:t xml:space="preserve">Once notice has been provided, </w:t>
      </w:r>
      <w:r w:rsidR="00645DF3">
        <w:t xml:space="preserve">Staff recommends that </w:t>
      </w:r>
      <w:r w:rsidR="00EE4225">
        <w:t>the Applicants</w:t>
      </w:r>
      <w:r w:rsidR="00645DF3">
        <w:t xml:space="preserve"> file proof of notice as described in the attached memorandum</w:t>
      </w:r>
      <w:r w:rsidR="00137659">
        <w:t xml:space="preserve">, including an affidavit specifying </w:t>
      </w:r>
      <w:r w:rsidR="009474E8">
        <w:t xml:space="preserve">the name and address of </w:t>
      </w:r>
      <w:r w:rsidR="00137659">
        <w:t>every person and entity to whom notice was provided</w:t>
      </w:r>
      <w:r w:rsidR="002E1F3D">
        <w:t xml:space="preserve">, </w:t>
      </w:r>
      <w:r w:rsidR="00137659">
        <w:t>the date that the notice was provided</w:t>
      </w:r>
      <w:r w:rsidR="00A91DA1">
        <w:t>,</w:t>
      </w:r>
      <w:r w:rsidR="002E1F3D">
        <w:t xml:space="preserve"> and a copy of the map provided</w:t>
      </w:r>
      <w:r w:rsidR="003B696F">
        <w:t xml:space="preserve"> with the notice</w:t>
      </w:r>
      <w:r w:rsidR="00032BB5">
        <w:t xml:space="preserve">. </w:t>
      </w:r>
      <w:r w:rsidR="00645DF3">
        <w:t xml:space="preserve">Finally, Staff recommends that </w:t>
      </w:r>
      <w:r w:rsidR="00EE4225">
        <w:t>the Applicants</w:t>
      </w:r>
      <w:r w:rsidR="00645DF3">
        <w:t xml:space="preserve"> use the attached notice and affidavit to meet these requirements.</w:t>
      </w:r>
    </w:p>
    <w:p w14:paraId="113539B8" w14:textId="77777777" w:rsidR="00B275A1" w:rsidRPr="00006925" w:rsidRDefault="00B275A1" w:rsidP="002B1432">
      <w:pPr>
        <w:spacing w:line="360" w:lineRule="auto"/>
        <w:jc w:val="left"/>
        <w:rPr>
          <w:rFonts w:eastAsia="Calibri"/>
          <w:szCs w:val="22"/>
        </w:rPr>
      </w:pPr>
    </w:p>
    <w:p w14:paraId="41F413BF" w14:textId="77777777" w:rsidR="00B275A1" w:rsidRPr="00006925" w:rsidRDefault="00B275A1" w:rsidP="005777B6">
      <w:pPr>
        <w:keepNext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006925">
        <w:rPr>
          <w:b/>
        </w:rPr>
        <w:t>PROCEDURAL SCHEDULE</w:t>
      </w:r>
    </w:p>
    <w:p w14:paraId="4BA6604D" w14:textId="77777777" w:rsidR="00B275A1" w:rsidRPr="00006925" w:rsidRDefault="00B275A1" w:rsidP="002B1432">
      <w:pPr>
        <w:spacing w:line="360" w:lineRule="auto"/>
        <w:ind w:firstLine="720"/>
      </w:pPr>
      <w:r w:rsidRPr="00006925">
        <w:t xml:space="preserve">Staff recommends </w:t>
      </w:r>
      <w:r w:rsidR="00063447">
        <w:t xml:space="preserve">that </w:t>
      </w:r>
      <w:r w:rsidRPr="00006925">
        <w:t xml:space="preserve">the application be found administratively complete. </w:t>
      </w:r>
      <w:r>
        <w:t>T</w:t>
      </w:r>
      <w:r w:rsidRPr="00006925">
        <w:t>herefore</w:t>
      </w:r>
      <w:r>
        <w:t>, Staff</w:t>
      </w:r>
      <w:r w:rsidRPr="00006925">
        <w:t xml:space="preserve">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B275A1" w:rsidRPr="00006925" w14:paraId="56B4BCEF" w14:textId="77777777" w:rsidTr="00B454D8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48C9429D" w14:textId="77777777" w:rsidR="00B275A1" w:rsidRPr="00006925" w:rsidRDefault="00B275A1" w:rsidP="00B454D8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6C0D564D" w14:textId="77777777" w:rsidR="00B275A1" w:rsidRPr="00006925" w:rsidRDefault="00B275A1" w:rsidP="00B454D8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Date</w:t>
            </w:r>
          </w:p>
        </w:tc>
      </w:tr>
      <w:tr w:rsidR="00B275A1" w:rsidRPr="00006925" w14:paraId="5CBEB7F4" w14:textId="77777777" w:rsidTr="00415536">
        <w:trPr>
          <w:trHeight w:val="121"/>
        </w:trPr>
        <w:tc>
          <w:tcPr>
            <w:tcW w:w="5524" w:type="dxa"/>
            <w:shd w:val="clear" w:color="auto" w:fill="auto"/>
            <w:vAlign w:val="center"/>
          </w:tcPr>
          <w:p w14:paraId="6EC10B7E" w14:textId="77777777" w:rsidR="00B275A1" w:rsidRPr="00006925" w:rsidRDefault="003D1641" w:rsidP="0098369C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</w:t>
            </w:r>
            <w:r w:rsidR="009474E8">
              <w:rPr>
                <w:rFonts w:eastAsia="Calibri"/>
                <w:szCs w:val="24"/>
              </w:rPr>
              <w:t xml:space="preserve">the </w:t>
            </w:r>
            <w:r>
              <w:rPr>
                <w:rFonts w:eastAsia="Calibri"/>
                <w:szCs w:val="24"/>
              </w:rPr>
              <w:t>Applicant</w:t>
            </w:r>
            <w:r w:rsidR="00DF5357">
              <w:rPr>
                <w:rFonts w:eastAsia="Calibri"/>
                <w:szCs w:val="24"/>
              </w:rPr>
              <w:t>s</w:t>
            </w:r>
            <w:r>
              <w:rPr>
                <w:rFonts w:eastAsia="Calibri"/>
                <w:szCs w:val="24"/>
              </w:rPr>
              <w:t xml:space="preserve"> to file with the Commission signed affidavits that the notice was given along with a copy of the notice </w:t>
            </w:r>
            <w:r w:rsidR="00DF5357">
              <w:rPr>
                <w:rFonts w:eastAsia="Calibri"/>
                <w:szCs w:val="24"/>
              </w:rPr>
              <w:t xml:space="preserve">and map </w:t>
            </w:r>
            <w:r>
              <w:rPr>
                <w:rFonts w:eastAsia="Calibri"/>
                <w:szCs w:val="24"/>
              </w:rPr>
              <w:t xml:space="preserve">sent to the affected parties 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7EE2C579" w14:textId="2B35DCCB" w:rsidR="00B275A1" w:rsidRPr="005777B6" w:rsidRDefault="00472B37" w:rsidP="005777B6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November 22</w:t>
            </w:r>
            <w:r w:rsidR="005777B6" w:rsidRPr="005777B6">
              <w:rPr>
                <w:szCs w:val="24"/>
              </w:rPr>
              <w:t>, 2021</w:t>
            </w:r>
          </w:p>
        </w:tc>
      </w:tr>
      <w:tr w:rsidR="00B275A1" w:rsidRPr="00006925" w14:paraId="7A043A44" w14:textId="77777777" w:rsidTr="00415536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1BA3F55E" w14:textId="77777777" w:rsidR="00B275A1" w:rsidRPr="00006925" w:rsidRDefault="00B275A1" w:rsidP="00415536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006925">
              <w:rPr>
                <w:rFonts w:eastAsia="Calibri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7C08D5EF" w14:textId="231C51FC" w:rsidR="00B275A1" w:rsidRPr="005777B6" w:rsidRDefault="00472B37" w:rsidP="005777B6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December 2</w:t>
            </w:r>
            <w:r w:rsidR="005777B6" w:rsidRPr="005777B6">
              <w:rPr>
                <w:szCs w:val="24"/>
              </w:rPr>
              <w:t>, 2021</w:t>
            </w:r>
          </w:p>
        </w:tc>
      </w:tr>
      <w:tr w:rsidR="00B275A1" w:rsidRPr="00006925" w14:paraId="68306DCD" w14:textId="77777777" w:rsidTr="00415536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0F3C3A11" w14:textId="77777777" w:rsidR="00B275A1" w:rsidRPr="00006925" w:rsidRDefault="00B275A1" w:rsidP="00415536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006925"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148C5F4B" w14:textId="77777777" w:rsidR="00B275A1" w:rsidRPr="00006925" w:rsidRDefault="00B275A1" w:rsidP="005777B6">
            <w:pPr>
              <w:keepNext/>
              <w:jc w:val="center"/>
              <w:rPr>
                <w:szCs w:val="24"/>
              </w:rPr>
            </w:pPr>
            <w:r w:rsidRPr="00006925">
              <w:rPr>
                <w:szCs w:val="24"/>
              </w:rPr>
              <w:t>30</w:t>
            </w:r>
            <w:r w:rsidR="00DF5357">
              <w:rPr>
                <w:szCs w:val="24"/>
              </w:rPr>
              <w:t xml:space="preserve"> d</w:t>
            </w:r>
            <w:r w:rsidRPr="00006925">
              <w:rPr>
                <w:szCs w:val="24"/>
              </w:rPr>
              <w:t>ays after notice is issued</w:t>
            </w:r>
          </w:p>
        </w:tc>
      </w:tr>
    </w:tbl>
    <w:p w14:paraId="24F13C19" w14:textId="77777777" w:rsidR="00935EFA" w:rsidRDefault="00935EFA" w:rsidP="002B1432">
      <w:pPr>
        <w:spacing w:line="360" w:lineRule="auto"/>
        <w:jc w:val="left"/>
        <w:rPr>
          <w:szCs w:val="24"/>
        </w:rPr>
      </w:pPr>
    </w:p>
    <w:p w14:paraId="559B50C4" w14:textId="77777777" w:rsidR="00B275A1" w:rsidRPr="00006925" w:rsidRDefault="00935EFA" w:rsidP="005777B6">
      <w:pPr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</w:t>
      </w:r>
      <w:r w:rsidR="00B275A1" w:rsidRPr="00006925">
        <w:rPr>
          <w:b/>
        </w:rPr>
        <w:t>ONCLUSION</w:t>
      </w:r>
    </w:p>
    <w:p w14:paraId="42764632" w14:textId="77777777" w:rsidR="00063447" w:rsidRDefault="00B275A1" w:rsidP="002B1432">
      <w:pPr>
        <w:autoSpaceDE w:val="0"/>
        <w:autoSpaceDN w:val="0"/>
        <w:adjustRightInd w:val="0"/>
        <w:spacing w:line="360" w:lineRule="auto"/>
      </w:pPr>
      <w:r w:rsidRPr="00006925">
        <w:tab/>
      </w:r>
      <w:r w:rsidR="00645DF3">
        <w:t>For the reasons detailed above, Staff recommends that the application be found administratively complete, that the Applicants be directed to provide notice as de</w:t>
      </w:r>
      <w:r w:rsidR="00785DEC">
        <w:t>scrib</w:t>
      </w:r>
      <w:r w:rsidR="00645DF3">
        <w:t>ed in the attached memorandum, and that the proposed procedural schedule be adopted.</w:t>
      </w:r>
      <w:r w:rsidR="00063447">
        <w:t xml:space="preserve"> Staff respectfully </w:t>
      </w:r>
    </w:p>
    <w:p w14:paraId="4E6FC195" w14:textId="77777777" w:rsidR="00B275A1" w:rsidRPr="00006925" w:rsidRDefault="00063447" w:rsidP="002B143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 xml:space="preserve">requests </w:t>
      </w:r>
      <w:r w:rsidR="00DE7F80">
        <w:t>the entry of an order</w:t>
      </w:r>
      <w:r>
        <w:t xml:space="preserve"> consistent with the</w:t>
      </w:r>
      <w:r w:rsidR="004D07DE">
        <w:t>se</w:t>
      </w:r>
      <w:r>
        <w:t xml:space="preserve"> recommendations.</w:t>
      </w:r>
    </w:p>
    <w:p w14:paraId="30624DAB" w14:textId="47289316" w:rsidR="004D07DE" w:rsidRDefault="005777B6" w:rsidP="00AF16ED">
      <w:pPr>
        <w:spacing w:line="360" w:lineRule="auto"/>
      </w:pPr>
      <w:r>
        <w:rPr>
          <w:bCs/>
          <w:szCs w:val="24"/>
        </w:rPr>
        <w:br w:type="page"/>
      </w:r>
      <w:r w:rsidR="00B275A1" w:rsidRPr="00933084">
        <w:rPr>
          <w:bCs/>
          <w:szCs w:val="24"/>
        </w:rPr>
        <w:t xml:space="preserve">Dated: </w:t>
      </w:r>
      <w:r w:rsidR="00B275A1" w:rsidRPr="00933084">
        <w:rPr>
          <w:bCs/>
          <w:szCs w:val="24"/>
        </w:rPr>
        <w:fldChar w:fldCharType="begin"/>
      </w:r>
      <w:r w:rsidR="00B275A1" w:rsidRPr="00933084">
        <w:rPr>
          <w:bCs/>
          <w:szCs w:val="24"/>
        </w:rPr>
        <w:instrText xml:space="preserve"> DATE \@ "MMMM d, yyyy" </w:instrText>
      </w:r>
      <w:r w:rsidR="00B275A1" w:rsidRPr="00933084">
        <w:rPr>
          <w:bCs/>
          <w:szCs w:val="24"/>
        </w:rPr>
        <w:fldChar w:fldCharType="separate"/>
      </w:r>
      <w:r w:rsidR="00DC6EE8">
        <w:rPr>
          <w:bCs/>
          <w:noProof/>
          <w:szCs w:val="24"/>
        </w:rPr>
        <w:t>October 7, 2021</w:t>
      </w:r>
      <w:r w:rsidR="00B275A1" w:rsidRPr="00933084">
        <w:rPr>
          <w:bCs/>
          <w:szCs w:val="24"/>
        </w:rPr>
        <w:fldChar w:fldCharType="end"/>
      </w:r>
    </w:p>
    <w:p w14:paraId="464A591C" w14:textId="77777777" w:rsidR="00AF16ED" w:rsidRPr="00AF16ED" w:rsidRDefault="00AF16ED" w:rsidP="00AF16ED">
      <w:pPr>
        <w:spacing w:line="360" w:lineRule="auto"/>
      </w:pPr>
    </w:p>
    <w:p w14:paraId="2D4965A8" w14:textId="77777777" w:rsidR="00B275A1" w:rsidRPr="00B92396" w:rsidRDefault="00B275A1" w:rsidP="00B275A1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73CDB9BE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365B9474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25AE54D" w14:textId="77777777" w:rsidR="00B275A1" w:rsidRPr="003F3549" w:rsidRDefault="00B275A1" w:rsidP="00B275A1"/>
    <w:p w14:paraId="241BBFE6" w14:textId="77777777" w:rsidR="00B275A1" w:rsidRPr="009B5177" w:rsidRDefault="00B275A1" w:rsidP="00B275A1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579D9705" w14:textId="77777777" w:rsidR="00B275A1" w:rsidRPr="009B5177" w:rsidRDefault="00B275A1" w:rsidP="00B275A1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53B78B0F" w14:textId="77777777" w:rsidR="00B275A1" w:rsidRDefault="00B275A1" w:rsidP="00B275A1">
      <w:pPr>
        <w:contextualSpacing/>
        <w:rPr>
          <w:szCs w:val="24"/>
        </w:rPr>
      </w:pPr>
    </w:p>
    <w:p w14:paraId="435E9C09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Rashmin J. Asher</w:t>
      </w:r>
    </w:p>
    <w:p w14:paraId="1F94DA17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Managing Attorney</w:t>
      </w:r>
    </w:p>
    <w:p w14:paraId="2C7F6F83" w14:textId="77777777" w:rsidR="004A0787" w:rsidRPr="00B1026C" w:rsidRDefault="004A0787" w:rsidP="004A0787">
      <w:pPr>
        <w:ind w:left="4320"/>
        <w:rPr>
          <w:szCs w:val="24"/>
        </w:rPr>
      </w:pPr>
    </w:p>
    <w:p w14:paraId="2FE5AF2F" w14:textId="77777777" w:rsidR="004A0787" w:rsidRPr="00B1026C" w:rsidRDefault="004A0787" w:rsidP="004A0787">
      <w:pPr>
        <w:ind w:left="4320"/>
        <w:rPr>
          <w:szCs w:val="24"/>
        </w:rPr>
      </w:pPr>
    </w:p>
    <w:p w14:paraId="197E7990" w14:textId="00F79937" w:rsidR="004A0787" w:rsidRPr="00B1026C" w:rsidRDefault="004A0787" w:rsidP="004A0787">
      <w:pPr>
        <w:ind w:left="4320"/>
        <w:rPr>
          <w:szCs w:val="24"/>
          <w:u w:val="single"/>
        </w:rPr>
      </w:pPr>
      <w:r w:rsidRPr="00B1026C">
        <w:rPr>
          <w:szCs w:val="24"/>
          <w:u w:val="single"/>
        </w:rPr>
        <w:t>/s/ Arnett D. Caviel</w:t>
      </w:r>
    </w:p>
    <w:p w14:paraId="240A5AD6" w14:textId="77777777" w:rsidR="004A0787" w:rsidRPr="00B1026C" w:rsidRDefault="004A0787" w:rsidP="004A0787">
      <w:pPr>
        <w:ind w:left="4320"/>
        <w:rPr>
          <w:szCs w:val="24"/>
        </w:rPr>
      </w:pPr>
      <w:bookmarkStart w:id="0" w:name="_Hlk65663267"/>
      <w:r w:rsidRPr="00B1026C">
        <w:rPr>
          <w:szCs w:val="24"/>
        </w:rPr>
        <w:t>Arnett D. Caviel</w:t>
      </w:r>
    </w:p>
    <w:bookmarkEnd w:id="0"/>
    <w:p w14:paraId="3C4B8F32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State Bar No. 24121533</w:t>
      </w:r>
    </w:p>
    <w:p w14:paraId="39C147A2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1701 N. Congress Avenue</w:t>
      </w:r>
    </w:p>
    <w:p w14:paraId="46E5DCDB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P.O. Box 13326</w:t>
      </w:r>
    </w:p>
    <w:p w14:paraId="7B569093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Austin, Texas 78711-3326</w:t>
      </w:r>
    </w:p>
    <w:p w14:paraId="42F5617F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(512) 936-7245</w:t>
      </w:r>
    </w:p>
    <w:p w14:paraId="5AAA15FC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(512) 936-7268 (facsimile)</w:t>
      </w:r>
    </w:p>
    <w:p w14:paraId="4A1A3E03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Arnett.Caviel@puc.texas.gov</w:t>
      </w:r>
    </w:p>
    <w:p w14:paraId="6BC9CE48" w14:textId="77777777" w:rsidR="00DF5357" w:rsidRDefault="00DF5357" w:rsidP="00EE4225">
      <w:pPr>
        <w:jc w:val="center"/>
        <w:rPr>
          <w:b/>
          <w:caps/>
          <w:szCs w:val="24"/>
        </w:rPr>
      </w:pPr>
    </w:p>
    <w:p w14:paraId="37FB8E27" w14:textId="77777777" w:rsidR="00DF5357" w:rsidRDefault="00DF5357" w:rsidP="00EE4225">
      <w:pPr>
        <w:jc w:val="center"/>
        <w:rPr>
          <w:b/>
          <w:caps/>
          <w:szCs w:val="24"/>
        </w:rPr>
      </w:pPr>
    </w:p>
    <w:p w14:paraId="48893A85" w14:textId="77777777" w:rsidR="00EE4225" w:rsidRPr="005675BB" w:rsidRDefault="00EE4225" w:rsidP="00EE4225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4A0787">
        <w:rPr>
          <w:b/>
          <w:caps/>
          <w:szCs w:val="24"/>
        </w:rPr>
        <w:t>52408</w:t>
      </w:r>
    </w:p>
    <w:p w14:paraId="5396DDAD" w14:textId="77777777" w:rsidR="00EE4225" w:rsidRPr="005675BB" w:rsidRDefault="00EE4225" w:rsidP="00EE4225">
      <w:pPr>
        <w:jc w:val="center"/>
        <w:rPr>
          <w:b/>
          <w:szCs w:val="24"/>
        </w:rPr>
      </w:pPr>
    </w:p>
    <w:p w14:paraId="5DC31C20" w14:textId="77777777" w:rsidR="00EE4225" w:rsidRPr="005675BB" w:rsidRDefault="00EE4225" w:rsidP="00EE4225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211ACF25" w14:textId="77777777" w:rsidR="00EE4225" w:rsidRPr="005675BB" w:rsidRDefault="00EE4225" w:rsidP="00EE4225">
      <w:pPr>
        <w:keepNext/>
        <w:jc w:val="center"/>
        <w:rPr>
          <w:b/>
          <w:szCs w:val="24"/>
        </w:rPr>
      </w:pPr>
    </w:p>
    <w:p w14:paraId="1C8977EA" w14:textId="2E358F05" w:rsidR="006D7224" w:rsidRPr="003842E7" w:rsidRDefault="006D7224" w:rsidP="006D7224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DC6EE8">
        <w:rPr>
          <w:noProof/>
          <w:szCs w:val="24"/>
        </w:rPr>
        <w:t>October 7, 2021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60CA0BB2" w14:textId="77777777" w:rsidR="00EE4225" w:rsidRPr="005675BB" w:rsidRDefault="00EE4225" w:rsidP="00EE4225">
      <w:pPr>
        <w:keepNext/>
        <w:ind w:firstLine="720"/>
        <w:rPr>
          <w:szCs w:val="24"/>
        </w:rPr>
      </w:pPr>
    </w:p>
    <w:p w14:paraId="422F94A4" w14:textId="33E841B5" w:rsidR="004A0787" w:rsidRPr="00B1026C" w:rsidRDefault="004A0787" w:rsidP="004A0787">
      <w:pPr>
        <w:ind w:left="4320"/>
        <w:rPr>
          <w:szCs w:val="24"/>
          <w:u w:val="single"/>
        </w:rPr>
      </w:pPr>
      <w:r w:rsidRPr="00B1026C">
        <w:rPr>
          <w:szCs w:val="24"/>
          <w:u w:val="single"/>
        </w:rPr>
        <w:t>/s/ Arnett D. Caviel</w:t>
      </w:r>
    </w:p>
    <w:p w14:paraId="36661D6A" w14:textId="77777777" w:rsidR="004A0787" w:rsidRPr="00B1026C" w:rsidRDefault="004A0787" w:rsidP="004A0787">
      <w:pPr>
        <w:ind w:left="4320"/>
        <w:rPr>
          <w:szCs w:val="24"/>
        </w:rPr>
      </w:pPr>
      <w:r w:rsidRPr="00B1026C">
        <w:rPr>
          <w:szCs w:val="24"/>
        </w:rPr>
        <w:t>Arnett D. Caviel</w:t>
      </w:r>
    </w:p>
    <w:p w14:paraId="06832A14" w14:textId="77777777" w:rsidR="00030162" w:rsidRPr="00EE4225" w:rsidRDefault="00030162" w:rsidP="004A0787">
      <w:pPr>
        <w:keepNext/>
        <w:ind w:left="3600" w:firstLine="720"/>
      </w:pPr>
    </w:p>
    <w:sectPr w:rsidR="00030162" w:rsidRPr="00EE422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9ECC91" w14:textId="77777777" w:rsidR="00B3006C" w:rsidRDefault="00B3006C" w:rsidP="00645DF3">
      <w:r>
        <w:separator/>
      </w:r>
    </w:p>
  </w:endnote>
  <w:endnote w:type="continuationSeparator" w:id="0">
    <w:p w14:paraId="3262A495" w14:textId="77777777" w:rsidR="00B3006C" w:rsidRDefault="00B3006C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9BFEB" w14:textId="77777777" w:rsidR="002B1432" w:rsidRPr="002B1432" w:rsidRDefault="002B1432">
    <w:pPr>
      <w:pStyle w:val="Footer"/>
      <w:jc w:val="center"/>
      <w:rPr>
        <w:sz w:val="20"/>
      </w:rPr>
    </w:pPr>
    <w:r w:rsidRPr="002B1432">
      <w:rPr>
        <w:sz w:val="20"/>
      </w:rPr>
      <w:fldChar w:fldCharType="begin"/>
    </w:r>
    <w:r w:rsidRPr="002B1432">
      <w:rPr>
        <w:sz w:val="20"/>
      </w:rPr>
      <w:instrText xml:space="preserve"> PAGE   \* MERGEFORMAT </w:instrText>
    </w:r>
    <w:r w:rsidRPr="002B1432">
      <w:rPr>
        <w:sz w:val="20"/>
      </w:rPr>
      <w:fldChar w:fldCharType="separate"/>
    </w:r>
    <w:r w:rsidRPr="002B1432">
      <w:rPr>
        <w:noProof/>
        <w:sz w:val="20"/>
      </w:rPr>
      <w:t>2</w:t>
    </w:r>
    <w:r w:rsidRPr="002B1432">
      <w:rPr>
        <w:noProof/>
        <w:sz w:val="20"/>
      </w:rPr>
      <w:fldChar w:fldCharType="end"/>
    </w:r>
  </w:p>
  <w:p w14:paraId="38C47ABB" w14:textId="77777777" w:rsidR="002B1432" w:rsidRDefault="002B14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0FCA2F" w14:textId="77777777" w:rsidR="00B3006C" w:rsidRDefault="00B3006C" w:rsidP="00645DF3">
      <w:r>
        <w:separator/>
      </w:r>
    </w:p>
  </w:footnote>
  <w:footnote w:type="continuationSeparator" w:id="0">
    <w:p w14:paraId="22BA7A43" w14:textId="77777777" w:rsidR="00B3006C" w:rsidRDefault="00B3006C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30162"/>
    <w:rsid w:val="00032BB5"/>
    <w:rsid w:val="00042BEF"/>
    <w:rsid w:val="0006088B"/>
    <w:rsid w:val="000613AE"/>
    <w:rsid w:val="00063447"/>
    <w:rsid w:val="000A09D2"/>
    <w:rsid w:val="000A775A"/>
    <w:rsid w:val="000C1D63"/>
    <w:rsid w:val="000E252D"/>
    <w:rsid w:val="001028E2"/>
    <w:rsid w:val="001208F1"/>
    <w:rsid w:val="00120C64"/>
    <w:rsid w:val="00137659"/>
    <w:rsid w:val="00166033"/>
    <w:rsid w:val="00171E15"/>
    <w:rsid w:val="001B63A1"/>
    <w:rsid w:val="001C6FC8"/>
    <w:rsid w:val="001C7CF1"/>
    <w:rsid w:val="001E3591"/>
    <w:rsid w:val="001E6E8B"/>
    <w:rsid w:val="001E71C8"/>
    <w:rsid w:val="00205340"/>
    <w:rsid w:val="002351B3"/>
    <w:rsid w:val="002445CA"/>
    <w:rsid w:val="0028144C"/>
    <w:rsid w:val="00290BF9"/>
    <w:rsid w:val="00292ED1"/>
    <w:rsid w:val="002B1432"/>
    <w:rsid w:val="002C48E5"/>
    <w:rsid w:val="002E1F3D"/>
    <w:rsid w:val="002F500B"/>
    <w:rsid w:val="00300082"/>
    <w:rsid w:val="00303D38"/>
    <w:rsid w:val="003147B0"/>
    <w:rsid w:val="0035731D"/>
    <w:rsid w:val="003B696F"/>
    <w:rsid w:val="003C3971"/>
    <w:rsid w:val="003D1641"/>
    <w:rsid w:val="003F35E2"/>
    <w:rsid w:val="003F5493"/>
    <w:rsid w:val="003F73A0"/>
    <w:rsid w:val="00411B11"/>
    <w:rsid w:val="00415536"/>
    <w:rsid w:val="00431C9F"/>
    <w:rsid w:val="004413BA"/>
    <w:rsid w:val="00463FB0"/>
    <w:rsid w:val="00467FE7"/>
    <w:rsid w:val="00472B37"/>
    <w:rsid w:val="00475EF0"/>
    <w:rsid w:val="00477C6C"/>
    <w:rsid w:val="004A0787"/>
    <w:rsid w:val="004A27E1"/>
    <w:rsid w:val="004A3E0E"/>
    <w:rsid w:val="004B1006"/>
    <w:rsid w:val="004C7F32"/>
    <w:rsid w:val="004D07DE"/>
    <w:rsid w:val="004E6A0A"/>
    <w:rsid w:val="00504592"/>
    <w:rsid w:val="00507E26"/>
    <w:rsid w:val="005676FC"/>
    <w:rsid w:val="00571923"/>
    <w:rsid w:val="005777B6"/>
    <w:rsid w:val="005829F3"/>
    <w:rsid w:val="00585FC3"/>
    <w:rsid w:val="005A2A7C"/>
    <w:rsid w:val="005C562F"/>
    <w:rsid w:val="005D3FA7"/>
    <w:rsid w:val="005E1C8E"/>
    <w:rsid w:val="005F4A66"/>
    <w:rsid w:val="00606F27"/>
    <w:rsid w:val="00613536"/>
    <w:rsid w:val="006365DD"/>
    <w:rsid w:val="00640FEE"/>
    <w:rsid w:val="00645DF3"/>
    <w:rsid w:val="00656641"/>
    <w:rsid w:val="00670DE3"/>
    <w:rsid w:val="006C4514"/>
    <w:rsid w:val="006D2533"/>
    <w:rsid w:val="006D6C9F"/>
    <w:rsid w:val="006D7224"/>
    <w:rsid w:val="00751AFE"/>
    <w:rsid w:val="00751C88"/>
    <w:rsid w:val="0078431C"/>
    <w:rsid w:val="00785DEC"/>
    <w:rsid w:val="00791EAD"/>
    <w:rsid w:val="00795005"/>
    <w:rsid w:val="007B76C9"/>
    <w:rsid w:val="007D48E6"/>
    <w:rsid w:val="007F059E"/>
    <w:rsid w:val="00804879"/>
    <w:rsid w:val="0082240B"/>
    <w:rsid w:val="008462B8"/>
    <w:rsid w:val="008519F5"/>
    <w:rsid w:val="00856ACE"/>
    <w:rsid w:val="00870785"/>
    <w:rsid w:val="00876AE6"/>
    <w:rsid w:val="008C267D"/>
    <w:rsid w:val="008D2491"/>
    <w:rsid w:val="008E46F6"/>
    <w:rsid w:val="008F0002"/>
    <w:rsid w:val="009250C2"/>
    <w:rsid w:val="0093013E"/>
    <w:rsid w:val="00935EFA"/>
    <w:rsid w:val="009474E8"/>
    <w:rsid w:val="0098073C"/>
    <w:rsid w:val="00981591"/>
    <w:rsid w:val="0098369C"/>
    <w:rsid w:val="00997247"/>
    <w:rsid w:val="009B3136"/>
    <w:rsid w:val="009D0EA5"/>
    <w:rsid w:val="009D3789"/>
    <w:rsid w:val="00A31D47"/>
    <w:rsid w:val="00A458EF"/>
    <w:rsid w:val="00A65430"/>
    <w:rsid w:val="00A6620E"/>
    <w:rsid w:val="00A91DA1"/>
    <w:rsid w:val="00AB08FF"/>
    <w:rsid w:val="00AB3297"/>
    <w:rsid w:val="00AD692F"/>
    <w:rsid w:val="00AF16ED"/>
    <w:rsid w:val="00AF5C34"/>
    <w:rsid w:val="00B01A81"/>
    <w:rsid w:val="00B24DD5"/>
    <w:rsid w:val="00B275A1"/>
    <w:rsid w:val="00B3006C"/>
    <w:rsid w:val="00B362F1"/>
    <w:rsid w:val="00B45244"/>
    <w:rsid w:val="00B454D8"/>
    <w:rsid w:val="00B54BC7"/>
    <w:rsid w:val="00B7469A"/>
    <w:rsid w:val="00B92FBB"/>
    <w:rsid w:val="00BB6041"/>
    <w:rsid w:val="00BB7A34"/>
    <w:rsid w:val="00BD7C4B"/>
    <w:rsid w:val="00C311D9"/>
    <w:rsid w:val="00C32095"/>
    <w:rsid w:val="00C52FC2"/>
    <w:rsid w:val="00CA56E5"/>
    <w:rsid w:val="00CB7D32"/>
    <w:rsid w:val="00CD2BEF"/>
    <w:rsid w:val="00D24518"/>
    <w:rsid w:val="00D37297"/>
    <w:rsid w:val="00D444D4"/>
    <w:rsid w:val="00D45391"/>
    <w:rsid w:val="00D471F6"/>
    <w:rsid w:val="00D7779E"/>
    <w:rsid w:val="00D82175"/>
    <w:rsid w:val="00D85A76"/>
    <w:rsid w:val="00D90457"/>
    <w:rsid w:val="00DB1504"/>
    <w:rsid w:val="00DC6EE8"/>
    <w:rsid w:val="00DE7F80"/>
    <w:rsid w:val="00DF5357"/>
    <w:rsid w:val="00E12DCC"/>
    <w:rsid w:val="00E253E8"/>
    <w:rsid w:val="00E371D2"/>
    <w:rsid w:val="00E43CBB"/>
    <w:rsid w:val="00E87CAE"/>
    <w:rsid w:val="00E905F8"/>
    <w:rsid w:val="00E9635B"/>
    <w:rsid w:val="00EB31B2"/>
    <w:rsid w:val="00EC3169"/>
    <w:rsid w:val="00EC767D"/>
    <w:rsid w:val="00EE4225"/>
    <w:rsid w:val="00EF575B"/>
    <w:rsid w:val="00F074E7"/>
    <w:rsid w:val="00F10901"/>
    <w:rsid w:val="00F14D8F"/>
    <w:rsid w:val="00F2166B"/>
    <w:rsid w:val="00F25948"/>
    <w:rsid w:val="00F56CB0"/>
    <w:rsid w:val="00F638BD"/>
    <w:rsid w:val="00F70772"/>
    <w:rsid w:val="00F71D7C"/>
    <w:rsid w:val="00F764AE"/>
    <w:rsid w:val="00F76E6C"/>
    <w:rsid w:val="00F82856"/>
    <w:rsid w:val="00F85365"/>
    <w:rsid w:val="00FB20C0"/>
    <w:rsid w:val="00FB2F0D"/>
    <w:rsid w:val="00FB5EB9"/>
    <w:rsid w:val="00FC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7ABA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143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B1432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CD3BF-A01F-4C34-BEF3-80B867D8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3693</Characters>
  <Application>Microsoft Office Word</Application>
  <DocSecurity>0</DocSecurity>
  <Lines>30</Lines>
  <Paragraphs>8</Paragraphs>
  <ScaleCrop>false</ScaleCrop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2021-10-07T17:13:00Z</dcterms:created>
  <dcterms:modified xsi:type="dcterms:W3CDTF">2021-10-07T17:50:00Z</dcterms:modified>
</cp:coreProperties>
</file>